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60" w:rsidRPr="00281A7C" w:rsidRDefault="00C71727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                </w:t>
      </w:r>
      <w:r w:rsidR="00C25960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Технологическая карта</w:t>
      </w:r>
      <w:r w:rsidR="006A028F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учебного  занятия  № 3.1</w:t>
      </w:r>
      <w:r w:rsidR="007D3FC2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                                  </w:t>
      </w:r>
      <w:r w:rsidR="007D3FC2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                                                                     </w:t>
      </w:r>
      <w:r w:rsidR="007D3FC2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                                       по  дисциплине  </w:t>
      </w:r>
      <w:r w:rsidR="003A0235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«</w:t>
      </w:r>
      <w:r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 </w:t>
      </w:r>
      <w:r w:rsidR="007D3FC2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И</w:t>
      </w:r>
      <w:r w:rsidR="006A028F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стория ОГСЭ</w:t>
      </w:r>
      <w:r w:rsidR="003A0235" w:rsidRPr="00281A7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»</w:t>
      </w:r>
    </w:p>
    <w:p w:rsidR="00C25960" w:rsidRPr="00281A7C" w:rsidRDefault="00A21534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Тема </w:t>
      </w:r>
      <w:proofErr w:type="spellStart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занятия</w:t>
      </w:r>
      <w:proofErr w:type="gramStart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:Р</w:t>
      </w:r>
      <w:proofErr w:type="gramEnd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аспад</w:t>
      </w:r>
      <w:proofErr w:type="spellEnd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СССР и социалистического лагеря.</w:t>
      </w:r>
    </w:p>
    <w:p w:rsidR="00C25960" w:rsidRPr="00281A7C" w:rsidRDefault="00A21534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Вид занятия: урок</w:t>
      </w:r>
    </w:p>
    <w:p w:rsidR="00A21534" w:rsidRPr="00281A7C" w:rsidRDefault="00A21534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Тип </w:t>
      </w:r>
      <w:proofErr w:type="spellStart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урока</w:t>
      </w:r>
      <w:proofErr w:type="gramStart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:к</w:t>
      </w:r>
      <w:proofErr w:type="gramEnd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омбинированный</w:t>
      </w:r>
      <w:proofErr w:type="spellEnd"/>
    </w:p>
    <w:p w:rsidR="00A21534" w:rsidRPr="00281A7C" w:rsidRDefault="00A21534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Цели занятия:</w:t>
      </w:r>
    </w:p>
    <w:p w:rsidR="000A699D" w:rsidRPr="00281A7C" w:rsidRDefault="000A699D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.Дидактические: понять причины и последствия  распада СССР.</w:t>
      </w:r>
    </w:p>
    <w:p w:rsidR="000A699D" w:rsidRPr="00281A7C" w:rsidRDefault="000A699D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.Развивающие</w:t>
      </w:r>
      <w:proofErr w:type="gramStart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:</w:t>
      </w:r>
      <w:proofErr w:type="gramEnd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способствовать формированию навыков познавательной деятельности.</w:t>
      </w:r>
    </w:p>
    <w:p w:rsidR="00067FBC" w:rsidRPr="00281A7C" w:rsidRDefault="000A699D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Воспитательные </w:t>
      </w:r>
      <w:proofErr w:type="gramStart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:с</w:t>
      </w:r>
      <w:proofErr w:type="gramEnd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пособствовать у студентов творческого мышления ,выработка личностного  отношения </w:t>
      </w:r>
      <w:r w:rsidR="00067FBC"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 социальным проблемам общества.</w:t>
      </w:r>
    </w:p>
    <w:p w:rsidR="00067FBC" w:rsidRPr="00281A7C" w:rsidRDefault="00067FBC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Ресурсы  учебного </w:t>
      </w:r>
      <w:proofErr w:type="spellStart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занятия</w:t>
      </w:r>
      <w:proofErr w:type="gramStart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:у</w:t>
      </w:r>
      <w:proofErr w:type="gramEnd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чебник</w:t>
      </w:r>
      <w:proofErr w:type="spellEnd"/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История (для всех специальностей СПО),В.В.Артемов,Ю.Н.Лубченков,М.2017г.2ч.,проектор,истор.документы</w:t>
      </w:r>
    </w:p>
    <w:p w:rsidR="00067FBC" w:rsidRPr="00281A7C" w:rsidRDefault="00067FBC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Уровень освоения:2_репродуктивный.</w:t>
      </w:r>
    </w:p>
    <w:p w:rsidR="00E82DDF" w:rsidRPr="00281A7C" w:rsidRDefault="00067FBC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Формы и методы обучения</w:t>
      </w:r>
      <w:r w:rsidR="00E82DDF"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: проблемно-поисковые.</w:t>
      </w:r>
    </w:p>
    <w:p w:rsidR="000A699D" w:rsidRPr="00281A7C" w:rsidRDefault="00E82DDF" w:rsidP="00C25960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Формируемые компетенции: </w:t>
      </w:r>
      <w:r w:rsidR="000A699D"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="00C71727"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</w:t>
      </w:r>
      <w:proofErr w:type="gramStart"/>
      <w:r w:rsidR="00C71727"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2</w:t>
      </w:r>
      <w:proofErr w:type="gramEnd"/>
      <w:r w:rsidR="00C71727" w:rsidRPr="00281A7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,З1,З2,З3</w:t>
      </w:r>
    </w:p>
    <w:tbl>
      <w:tblPr>
        <w:tblW w:w="16302" w:type="dxa"/>
        <w:tblInd w:w="-73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26"/>
        <w:gridCol w:w="14"/>
        <w:gridCol w:w="9"/>
        <w:gridCol w:w="7"/>
        <w:gridCol w:w="391"/>
        <w:gridCol w:w="12"/>
        <w:gridCol w:w="1876"/>
        <w:gridCol w:w="39"/>
        <w:gridCol w:w="31"/>
        <w:gridCol w:w="708"/>
        <w:gridCol w:w="9"/>
        <w:gridCol w:w="33"/>
        <w:gridCol w:w="32"/>
        <w:gridCol w:w="1640"/>
        <w:gridCol w:w="84"/>
        <w:gridCol w:w="119"/>
        <w:gridCol w:w="51"/>
        <w:gridCol w:w="22"/>
        <w:gridCol w:w="20"/>
        <w:gridCol w:w="2021"/>
        <w:gridCol w:w="20"/>
        <w:gridCol w:w="31"/>
        <w:gridCol w:w="25"/>
        <w:gridCol w:w="34"/>
        <w:gridCol w:w="7"/>
        <w:gridCol w:w="23"/>
        <w:gridCol w:w="2412"/>
        <w:gridCol w:w="8"/>
        <w:gridCol w:w="43"/>
        <w:gridCol w:w="379"/>
        <w:gridCol w:w="44"/>
        <w:gridCol w:w="19"/>
        <w:gridCol w:w="1612"/>
        <w:gridCol w:w="19"/>
        <w:gridCol w:w="15"/>
        <w:gridCol w:w="13"/>
        <w:gridCol w:w="8"/>
        <w:gridCol w:w="10"/>
        <w:gridCol w:w="84"/>
        <w:gridCol w:w="1850"/>
        <w:gridCol w:w="26"/>
        <w:gridCol w:w="129"/>
        <w:gridCol w:w="70"/>
        <w:gridCol w:w="77"/>
      </w:tblGrid>
      <w:tr w:rsidR="00045B7D" w:rsidRPr="00281A7C" w:rsidTr="00C5338A">
        <w:trPr>
          <w:gridAfter w:val="3"/>
          <w:wAfter w:w="276" w:type="dxa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0E75" w:rsidRPr="00281A7C" w:rsidRDefault="00020E75" w:rsidP="00C25960">
            <w:pPr>
              <w:spacing w:after="187" w:line="240" w:lineRule="auto"/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>Наименованиеэтапа</w:t>
            </w:r>
            <w:proofErr w:type="spellEnd"/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237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20E75" w:rsidRPr="00281A7C" w:rsidRDefault="002B2B83" w:rsidP="00C25960">
            <w:pPr>
              <w:spacing w:after="187" w:line="240" w:lineRule="auto"/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 xml:space="preserve">Содержание структурного </w:t>
            </w:r>
            <w:proofErr w:type="spellStart"/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>элемента</w:t>
            </w:r>
            <w:proofErr w:type="gramStart"/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>,е</w:t>
            </w:r>
            <w:proofErr w:type="gramEnd"/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>го</w:t>
            </w:r>
            <w:proofErr w:type="spellEnd"/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 xml:space="preserve"> 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B2B83" w:rsidRPr="00281A7C" w:rsidRDefault="002B2B83" w:rsidP="00C25960">
            <w:pPr>
              <w:spacing w:after="187" w:line="240" w:lineRule="auto"/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>Время</w:t>
            </w:r>
          </w:p>
          <w:p w:rsidR="00020E75" w:rsidRPr="00281A7C" w:rsidRDefault="002B2B83" w:rsidP="002B2B83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7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E75" w:rsidRPr="00281A7C" w:rsidRDefault="002B2B83" w:rsidP="00C25960">
            <w:pPr>
              <w:spacing w:after="187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 xml:space="preserve">Методы и </w:t>
            </w:r>
            <w:proofErr w:type="spellStart"/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>приемы</w:t>
            </w:r>
            <w:proofErr w:type="gramStart"/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>,ф</w:t>
            </w:r>
            <w:proofErr w:type="gramEnd"/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>ормы</w:t>
            </w:r>
            <w:proofErr w:type="spellEnd"/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 xml:space="preserve"> контроля</w:t>
            </w:r>
          </w:p>
          <w:p w:rsidR="00020E75" w:rsidRPr="00281A7C" w:rsidRDefault="00020E75" w:rsidP="00020E75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20E75" w:rsidRPr="00281A7C" w:rsidRDefault="002B2B83" w:rsidP="002B2B83">
            <w:pPr>
              <w:spacing w:after="187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>Деятельность  преподавателя</w:t>
            </w:r>
          </w:p>
          <w:p w:rsidR="00020E75" w:rsidRPr="00281A7C" w:rsidRDefault="00020E75" w:rsidP="00020E75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20E75" w:rsidRPr="00281A7C" w:rsidRDefault="002B2B83" w:rsidP="002B2B83">
            <w:pPr>
              <w:spacing w:after="187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>Деятельность студентов</w:t>
            </w:r>
          </w:p>
          <w:p w:rsidR="00020E75" w:rsidRPr="00281A7C" w:rsidRDefault="00020E75" w:rsidP="00020E75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20E75" w:rsidRPr="00281A7C" w:rsidRDefault="002B2B83" w:rsidP="002B2B83">
            <w:pPr>
              <w:tabs>
                <w:tab w:val="center" w:pos="916"/>
              </w:tabs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 xml:space="preserve">Формируемые </w:t>
            </w:r>
            <w:r w:rsidR="009B52BE"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</w:t>
            </w:r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>УЗК</w:t>
            </w:r>
            <w:r w:rsidRPr="00281A7C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  <w:tab/>
            </w:r>
          </w:p>
          <w:p w:rsidR="00020E75" w:rsidRPr="00281A7C" w:rsidRDefault="00020E7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0E75" w:rsidRPr="00281A7C" w:rsidRDefault="002B2B83">
            <w:pPr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>Задейственные</w:t>
            </w:r>
            <w:proofErr w:type="spellEnd"/>
            <w:r w:rsidRPr="00281A7C">
              <w:rPr>
                <w:rFonts w:ascii="Helvetica" w:eastAsia="Times New Roman" w:hAnsi="Helvetica" w:cs="Helvetica"/>
                <w:b/>
                <w:color w:val="333333"/>
                <w:sz w:val="24"/>
                <w:szCs w:val="24"/>
                <w:lang w:eastAsia="ru-RU"/>
              </w:rPr>
              <w:t xml:space="preserve"> ресурсы</w:t>
            </w:r>
          </w:p>
          <w:p w:rsidR="00020E75" w:rsidRPr="00281A7C" w:rsidRDefault="00020E75" w:rsidP="00020E75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045B7D" w:rsidRPr="00281A7C" w:rsidTr="00C5338A">
        <w:trPr>
          <w:gridAfter w:val="3"/>
          <w:wAfter w:w="276" w:type="dxa"/>
        </w:trPr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697D" w:rsidRPr="00281A7C" w:rsidRDefault="00D6697D" w:rsidP="00DA63F6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I этап. Организация деятельности</w:t>
            </w:r>
          </w:p>
        </w:tc>
        <w:tc>
          <w:tcPr>
            <w:tcW w:w="2379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020E75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Мотивация к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деятельности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,ц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елеполагание</w:t>
            </w:r>
            <w:proofErr w:type="spellEnd"/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D6697D" w:rsidRPr="00281A7C" w:rsidRDefault="00D6697D" w:rsidP="00C71727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17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Ппроблемная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ситуация</w:t>
            </w:r>
          </w:p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Педагог предлагает обсудить результаты референдума 17 марта </w:t>
            </w: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1991г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.(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представленных на экране)</w:t>
            </w:r>
          </w:p>
        </w:tc>
        <w:tc>
          <w:tcPr>
            <w:tcW w:w="248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400D19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 xml:space="preserve">Учащиеся сформулировали цель урока </w:t>
            </w:r>
          </w:p>
        </w:tc>
        <w:tc>
          <w:tcPr>
            <w:tcW w:w="205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697D" w:rsidRPr="00281A7C" w:rsidRDefault="00CC0F3B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Учебник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,и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сторич.источник</w:t>
            </w:r>
            <w:proofErr w:type="spellEnd"/>
          </w:p>
        </w:tc>
      </w:tr>
      <w:tr w:rsidR="00C5338A" w:rsidRPr="00281A7C" w:rsidTr="00C5338A">
        <w:trPr>
          <w:gridAfter w:val="3"/>
          <w:wAfter w:w="276" w:type="dxa"/>
        </w:trPr>
        <w:tc>
          <w:tcPr>
            <w:tcW w:w="22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F440EE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10м.</w:t>
            </w:r>
          </w:p>
        </w:tc>
        <w:tc>
          <w:tcPr>
            <w:tcW w:w="187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CC0F3B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Чтение источника</w:t>
            </w:r>
          </w:p>
        </w:tc>
        <w:tc>
          <w:tcPr>
            <w:tcW w:w="2088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C5338A" w:rsidRPr="00281A7C" w:rsidTr="00C5338A">
        <w:trPr>
          <w:gridAfter w:val="3"/>
          <w:wAfter w:w="276" w:type="dxa"/>
        </w:trPr>
        <w:tc>
          <w:tcPr>
            <w:tcW w:w="22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D6697D" w:rsidRPr="00281A7C" w:rsidRDefault="00D6697D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D6697D" w:rsidRPr="00281A7C" w:rsidRDefault="00F440EE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15м.</w:t>
            </w:r>
          </w:p>
        </w:tc>
        <w:tc>
          <w:tcPr>
            <w:tcW w:w="187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00D19" w:rsidRPr="00281A7C" w:rsidRDefault="00400D19" w:rsidP="00400D19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Анализ результатов референдума подводит уч-ся к вопросу: Почему СССР все же распался?</w:t>
            </w:r>
          </w:p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CC0F3B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Обсуждение студентами основных положений текста</w:t>
            </w:r>
          </w:p>
        </w:tc>
        <w:tc>
          <w:tcPr>
            <w:tcW w:w="2088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C5338A" w:rsidRPr="00281A7C" w:rsidTr="00C5338A">
        <w:trPr>
          <w:gridAfter w:val="3"/>
          <w:wAfter w:w="276" w:type="dxa"/>
        </w:trPr>
        <w:tc>
          <w:tcPr>
            <w:tcW w:w="2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II этап.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Учебн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(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познавательная деятельность)Изучение нового материала</w:t>
            </w:r>
          </w:p>
        </w:tc>
        <w:tc>
          <w:tcPr>
            <w:tcW w:w="2334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34091C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Представление той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информации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,к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оторая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необходима для усвоения учащимися.</w:t>
            </w:r>
          </w:p>
        </w:tc>
        <w:tc>
          <w:tcPr>
            <w:tcW w:w="78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045B7D" w:rsidRPr="00281A7C" w:rsidRDefault="005F2DC9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20м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87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F440EE" w:rsidRPr="00281A7C" w:rsidTr="00C5338A">
        <w:trPr>
          <w:gridAfter w:val="4"/>
          <w:wAfter w:w="302" w:type="dxa"/>
        </w:trPr>
        <w:tc>
          <w:tcPr>
            <w:tcW w:w="2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Последовательность</w:t>
            </w:r>
          </w:p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295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3D5C45" w:rsidRPr="00281A7C" w:rsidRDefault="00F440EE" w:rsidP="003D5C45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15м.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Обучающие и развивающие задания и упражнения на «знание» (З),</w:t>
            </w:r>
          </w:p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«понимание» (П), «умение» (У</w:t>
            </w:r>
            <w:proofErr w:type="gramEnd"/>
          </w:p>
        </w:tc>
        <w:tc>
          <w:tcPr>
            <w:tcW w:w="2254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Диагностические задания</w:t>
            </w:r>
          </w:p>
        </w:tc>
        <w:tc>
          <w:tcPr>
            <w:tcW w:w="198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045B7D" w:rsidRPr="00281A7C" w:rsidTr="00C5338A">
        <w:trPr>
          <w:gridAfter w:val="2"/>
          <w:wAfter w:w="147" w:type="dxa"/>
        </w:trPr>
        <w:tc>
          <w:tcPr>
            <w:tcW w:w="2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1. Планирование своих действий</w:t>
            </w:r>
          </w:p>
        </w:tc>
        <w:tc>
          <w:tcPr>
            <w:tcW w:w="227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C5338A" w:rsidRPr="00281A7C" w:rsidTr="00C5338A">
        <w:trPr>
          <w:gridAfter w:val="1"/>
          <w:wAfter w:w="77" w:type="dxa"/>
        </w:trPr>
        <w:tc>
          <w:tcPr>
            <w:tcW w:w="2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Цель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способствовать формированию навыков организации познавательной деятельности</w:t>
            </w:r>
          </w:p>
        </w:tc>
        <w:tc>
          <w:tcPr>
            <w:tcW w:w="227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Задание 1 воспроизведите алгоритм изучения исторического факта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(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абота в группах )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Задание 2. На основе уже полученных знаний по истории СССР Заполним алгоритм теми историческими моментами которые нам помогут сегодня разобраться в поставленной проблеме?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фронтально)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Вспомните, причина обычно кроется в тех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событиях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которые способствовали появлению данного факта, где мы будем ее искать?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Из домашнего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задания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п. определите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какие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события подтолкнули к столь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координальному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решению и стали поводом Распада СССР?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События кого года нам нужно знать?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Распад СССР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повлиял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на какие субъекты и объекты исторического процесса?</w:t>
            </w:r>
          </w:p>
        </w:tc>
        <w:tc>
          <w:tcPr>
            <w:tcW w:w="222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Алгоритм выписывается на листах в группе и вывешивается на доску, после совместной корректировки. ( Коллективная оценка)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Одновременно в тетрадях и на доске формируется план исследования проблемы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к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оллективная оценка)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C5338A" w:rsidRPr="00281A7C" w:rsidTr="00C5338A">
        <w:tc>
          <w:tcPr>
            <w:tcW w:w="45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2. Работа с историческим источником</w:t>
            </w:r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5338A" w:rsidRPr="00281A7C" w:rsidRDefault="00C5338A" w:rsidP="00C5338A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848" w:type="dxa"/>
            <w:gridSpan w:val="2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C5338A" w:rsidRPr="00281A7C" w:rsidTr="00C5338A">
        <w:tc>
          <w:tcPr>
            <w:tcW w:w="26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Цель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получать информацию в результате смыслового прочтения исторического источника;</w:t>
            </w: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Задание 1. В каком году создан СССР?</w:t>
            </w: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На экране Союзный договор 1922 года. Сколько республик подписали создание.</w:t>
            </w: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Проанализируйте как другие республики вошли в СССР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(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н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а основе сообщений подготовленных заранее)</w:t>
            </w: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Задание 2. Прочитать Конституцию 1977 г. гл.8, ст. 70 -72.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раздаточные листы) Выделить основные принципы союзного объединения, промаркировав текст ( индивидуальн</w:t>
            </w: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ая работа)</w:t>
            </w: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На основе полученной информации сделайте вывод о причинах парада суверенитетов в конце80-х.</w:t>
            </w: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Задание 3. Прочтите два документа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:К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онституция 1977г. глава1. ст. 6.</w:t>
            </w: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Решение 1 Съезда народных депутатов СССР об отмене статьи 6 Конституции СССР и проанализировав скажите к каким последствиям эти решения привели?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обсуждение в группах)</w:t>
            </w:r>
          </w:p>
        </w:tc>
        <w:tc>
          <w:tcPr>
            <w:tcW w:w="21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Педагог предлагает ответить на ряд вопросов</w:t>
            </w:r>
          </w:p>
        </w:tc>
        <w:tc>
          <w:tcPr>
            <w:tcW w:w="2450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Обучающиеся слушают</w:t>
            </w:r>
          </w:p>
        </w:tc>
        <w:tc>
          <w:tcPr>
            <w:tcW w:w="224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Комментарии с места уч-ся при корректировке педагога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Сообщения из дополнительных источников. (Самооценка)</w:t>
            </w: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B4714C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Выступления от групп с фиксированием на доске предложенных ответов. Относительно первого и второго пункта плана (коллективная оценка)</w:t>
            </w: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C5338A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Формируются навыки самостоятельной работы с источниками </w:t>
            </w:r>
          </w:p>
        </w:tc>
        <w:tc>
          <w:tcPr>
            <w:tcW w:w="215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338A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документ</w:t>
            </w:r>
          </w:p>
        </w:tc>
      </w:tr>
      <w:tr w:rsidR="00C5338A" w:rsidRPr="00281A7C" w:rsidTr="00C5338A">
        <w:tc>
          <w:tcPr>
            <w:tcW w:w="26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3. Проектирование ситуации</w:t>
            </w:r>
          </w:p>
        </w:tc>
        <w:tc>
          <w:tcPr>
            <w:tcW w:w="18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C5338A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15м.</w:t>
            </w:r>
          </w:p>
        </w:tc>
        <w:tc>
          <w:tcPr>
            <w:tcW w:w="1936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5B7D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проектор</w:t>
            </w:r>
          </w:p>
        </w:tc>
      </w:tr>
      <w:tr w:rsidR="00C5338A" w:rsidRPr="00281A7C" w:rsidTr="00C5338A">
        <w:tc>
          <w:tcPr>
            <w:tcW w:w="26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Цель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способствовать формированию навыков самостоятельного решения.</w:t>
            </w:r>
          </w:p>
        </w:tc>
        <w:tc>
          <w:tcPr>
            <w:tcW w:w="18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Задание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 Проведем импровизированный референдум: На предложенных листочка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х-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бюллетенях оставьте свои ответы. Подведите итоги в группе.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Задание 2. Какие дальше действия мы можем предпринять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( работа в группах)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Задание3. Сопоставьте с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тем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что произошло?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В тетрадях выполняется работа заполнения таблицы,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tbl>
            <w:tblPr>
              <w:tblW w:w="5743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2937"/>
              <w:gridCol w:w="2806"/>
            </w:tblGrid>
            <w:tr w:rsidR="00045B7D" w:rsidRPr="00281A7C" w:rsidTr="00A55448">
              <w:tc>
                <w:tcPr>
                  <w:tcW w:w="29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45B7D" w:rsidRPr="00281A7C" w:rsidRDefault="00045B7D" w:rsidP="00C25960">
                  <w:pPr>
                    <w:spacing w:after="18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1A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за сохранения</w:t>
                  </w:r>
                  <w:r w:rsidR="00A55448" w:rsidRPr="00281A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6D0AD2" w:rsidRPr="00281A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A55448" w:rsidRPr="00281A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СССР</w:t>
                  </w:r>
                  <w:r w:rsidRPr="00281A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281A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СССР</w:t>
                  </w:r>
                  <w:proofErr w:type="spellEnd"/>
                  <w:proofErr w:type="gramEnd"/>
                </w:p>
              </w:tc>
              <w:tc>
                <w:tcPr>
                  <w:tcW w:w="28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5B7D" w:rsidRPr="00281A7C" w:rsidRDefault="00045B7D" w:rsidP="00C25960">
                  <w:pPr>
                    <w:spacing w:after="18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1A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за модернизацию союзного договора.</w:t>
                  </w:r>
                </w:p>
              </w:tc>
            </w:tr>
            <w:tr w:rsidR="00045B7D" w:rsidRPr="00281A7C" w:rsidTr="00A55448">
              <w:tc>
                <w:tcPr>
                  <w:tcW w:w="29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45B7D" w:rsidRPr="00281A7C" w:rsidRDefault="00045B7D" w:rsidP="00C25960">
                  <w:pPr>
                    <w:spacing w:after="18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45B7D" w:rsidRPr="00281A7C" w:rsidRDefault="00045B7D" w:rsidP="00C25960">
                  <w:pPr>
                    <w:spacing w:after="18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Можно предложить из предложенного списка политических деятелей, вставить в таблицу.</w:t>
            </w:r>
          </w:p>
        </w:tc>
        <w:tc>
          <w:tcPr>
            <w:tcW w:w="21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045B7D" w:rsidRPr="00281A7C" w:rsidRDefault="0034091C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Педагог раздает раздаточный материал</w:t>
            </w:r>
          </w:p>
        </w:tc>
        <w:tc>
          <w:tcPr>
            <w:tcW w:w="248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B4714C" w:rsidRPr="00281A7C" w:rsidRDefault="00B4714C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4714C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045B7D" w:rsidRPr="00281A7C" w:rsidRDefault="00B4714C" w:rsidP="00B4714C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Обучающиеся записывают вопросы в тетради</w:t>
            </w:r>
          </w:p>
        </w:tc>
        <w:tc>
          <w:tcPr>
            <w:tcW w:w="21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Представители от групп представляют итоги своего голосования на доске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Коллективно анализируют результат. Аргументированные мнения двух сторон.</w:t>
            </w: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Можно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заранне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предложить, подготовленным уч-ся, направления решений, чтобы сократить время обсуждения) напр. События 19-21 августа1991г.</w:t>
            </w:r>
            <w:proofErr w:type="gramEnd"/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На экране Выступление Горбачева о снятии </w:t>
            </w: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полномочий президента СССР.</w:t>
            </w:r>
          </w:p>
        </w:tc>
        <w:tc>
          <w:tcPr>
            <w:tcW w:w="2236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доска</w:t>
            </w:r>
          </w:p>
        </w:tc>
      </w:tr>
      <w:tr w:rsidR="00C5338A" w:rsidRPr="00281A7C" w:rsidTr="00C5338A">
        <w:tc>
          <w:tcPr>
            <w:tcW w:w="26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 xml:space="preserve">4. Диагностика качества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учебн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(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познавательной деятельности</w:t>
            </w:r>
          </w:p>
        </w:tc>
        <w:tc>
          <w:tcPr>
            <w:tcW w:w="18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проектор</w:t>
            </w:r>
          </w:p>
        </w:tc>
      </w:tr>
      <w:tr w:rsidR="00A55448" w:rsidRPr="00281A7C" w:rsidTr="00C5338A">
        <w:tc>
          <w:tcPr>
            <w:tcW w:w="26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Цель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Формирование навыков логической формулировки вывода</w:t>
            </w:r>
          </w:p>
        </w:tc>
        <w:tc>
          <w:tcPr>
            <w:tcW w:w="18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34091C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Педагог просит уч-ся сформулировать свое мнение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Распад СССР закономерность или случайность?</w:t>
            </w:r>
          </w:p>
        </w:tc>
        <w:tc>
          <w:tcPr>
            <w:tcW w:w="297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34091C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Студенты высказываются</w:t>
            </w:r>
          </w:p>
        </w:tc>
        <w:tc>
          <w:tcPr>
            <w:tcW w:w="169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045B7D" w:rsidRPr="00281A7C" w:rsidTr="00C5338A">
        <w:tc>
          <w:tcPr>
            <w:tcW w:w="26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448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III этап. Интеллектуальн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о(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преобразовательная деятельность</w:t>
            </w:r>
          </w:p>
          <w:p w:rsidR="00045B7D" w:rsidRPr="00281A7C" w:rsidRDefault="00A55448" w:rsidP="00A55448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Рефлексия</w:t>
            </w:r>
          </w:p>
        </w:tc>
        <w:tc>
          <w:tcPr>
            <w:tcW w:w="18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2A4E29" w:rsidP="002A4E29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Назовите страны входившие в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соц.лагерь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.Р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аскройте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причины </w:t>
            </w: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 xml:space="preserve">распада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соцлагеря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2A4E29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Студенты работают у карты.</w:t>
            </w:r>
          </w:p>
        </w:tc>
        <w:tc>
          <w:tcPr>
            <w:tcW w:w="169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45B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5B7D" w:rsidRPr="00281A7C" w:rsidRDefault="002A4E29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карта</w:t>
            </w:r>
          </w:p>
        </w:tc>
      </w:tr>
      <w:tr w:rsidR="00D6697D" w:rsidRPr="00281A7C" w:rsidTr="00C5338A">
        <w:tc>
          <w:tcPr>
            <w:tcW w:w="45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Цель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способствовать формированию умения самоанализа</w:t>
            </w:r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6697D" w:rsidRPr="00281A7C" w:rsidRDefault="00D669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gridSpan w:val="3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697D" w:rsidRPr="00281A7C" w:rsidRDefault="00045B7D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Преподава</w:t>
            </w:r>
            <w:r w:rsidR="00D6697D"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тель предлагает составить </w:t>
            </w:r>
            <w:proofErr w:type="spellStart"/>
            <w:r w:rsidR="00D6697D"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синквейн</w:t>
            </w:r>
            <w:proofErr w:type="spellEnd"/>
            <w:r w:rsidR="00D6697D"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, где последним предложением будет ваше отношение к этому историческому событию</w:t>
            </w:r>
          </w:p>
        </w:tc>
      </w:tr>
      <w:tr w:rsidR="003D5C45" w:rsidRPr="00281A7C" w:rsidTr="00C5338A">
        <w:tc>
          <w:tcPr>
            <w:tcW w:w="26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IV этап. Контроль и оценка результатов деятельности</w:t>
            </w:r>
          </w:p>
        </w:tc>
        <w:tc>
          <w:tcPr>
            <w:tcW w:w="18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4091C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Срезовый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и дифференцированный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контрль</w:t>
            </w:r>
            <w:proofErr w:type="spellEnd"/>
          </w:p>
        </w:tc>
        <w:tc>
          <w:tcPr>
            <w:tcW w:w="852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938" w:type="dxa"/>
            <w:gridSpan w:val="2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A55448" w:rsidRPr="00281A7C" w:rsidTr="00C5338A">
        <w:tc>
          <w:tcPr>
            <w:tcW w:w="264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Формы контроля;</w:t>
            </w:r>
          </w:p>
          <w:p w:rsidR="005F0A9E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контрольное задание</w:t>
            </w:r>
          </w:p>
          <w:p w:rsidR="005F0A9E" w:rsidRPr="00281A7C" w:rsidRDefault="005F0A9E" w:rsidP="005F0A9E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A55448" w:rsidRPr="00281A7C" w:rsidRDefault="005F0A9E" w:rsidP="005F0A9E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proofErr w:type="spellStart"/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Д.З-е-составить</w:t>
            </w:r>
            <w:proofErr w:type="spellEnd"/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синквейны</w:t>
            </w:r>
            <w:proofErr w:type="spellEnd"/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 со </w:t>
            </w:r>
            <w:proofErr w:type="spellStart"/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словами</w:t>
            </w:r>
            <w:proofErr w:type="gramStart"/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:р</w:t>
            </w:r>
            <w:proofErr w:type="gramEnd"/>
            <w:r w:rsidRPr="00281A7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еферендум,суверенитет</w:t>
            </w:r>
            <w:proofErr w:type="spellEnd"/>
          </w:p>
        </w:tc>
        <w:tc>
          <w:tcPr>
            <w:tcW w:w="1888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34091C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Упражнение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,р</w:t>
            </w:r>
            <w:proofErr w:type="gram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ешение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теста</w:t>
            </w:r>
          </w:p>
        </w:tc>
        <w:tc>
          <w:tcPr>
            <w:tcW w:w="852" w:type="dxa"/>
            <w:gridSpan w:val="6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A55448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A55448" w:rsidRPr="00281A7C" w:rsidRDefault="00A55448" w:rsidP="00020E75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 w:val="restart"/>
            <w:tcBorders>
              <w:top w:val="single" w:sz="8" w:space="0" w:color="000000"/>
              <w:left w:val="single" w:sz="4" w:space="0" w:color="auto"/>
            </w:tcBorders>
            <w:shd w:val="clear" w:color="auto" w:fill="FFFFFF"/>
          </w:tcPr>
          <w:p w:rsidR="00A55448" w:rsidRPr="00281A7C" w:rsidRDefault="00A55448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Педагог предлагает учащимся составить </w:t>
            </w:r>
            <w:proofErr w:type="spell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синквейн</w:t>
            </w:r>
            <w:proofErr w:type="spellEnd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на данную тему</w:t>
            </w:r>
          </w:p>
          <w:p w:rsidR="00A55448" w:rsidRPr="00281A7C" w:rsidRDefault="00A55448">
            <w:pPr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  <w:p w:rsidR="00A55448" w:rsidRPr="00281A7C" w:rsidRDefault="00A55448" w:rsidP="00020E75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gridSpan w:val="1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55448" w:rsidRPr="00281A7C" w:rsidRDefault="00A55448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C5338A" w:rsidRPr="00281A7C" w:rsidTr="00C5338A">
        <w:trPr>
          <w:trHeight w:val="2501"/>
        </w:trPr>
        <w:tc>
          <w:tcPr>
            <w:tcW w:w="2647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5C45" w:rsidRPr="00281A7C" w:rsidRDefault="003D5C45" w:rsidP="00C2596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D5C45" w:rsidRPr="00281A7C" w:rsidRDefault="003D5C45" w:rsidP="00C2596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6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D5C45" w:rsidRPr="00281A7C" w:rsidRDefault="003D5C45" w:rsidP="00C2596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FFFFFF"/>
            <w:vAlign w:val="center"/>
          </w:tcPr>
          <w:p w:rsidR="003D5C45" w:rsidRPr="00281A7C" w:rsidRDefault="003D5C45" w:rsidP="00C2596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gridSpan w:val="3"/>
            <w:tcBorders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3D5C45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45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3D5C45" w:rsidRPr="00281A7C" w:rsidRDefault="003D5C45" w:rsidP="005F0A9E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39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40EE" w:rsidRPr="00281A7C" w:rsidRDefault="003D5C45" w:rsidP="00C25960">
            <w:pPr>
              <w:spacing w:after="187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281A7C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присутствующего</w:t>
            </w:r>
            <w:proofErr w:type="gramEnd"/>
          </w:p>
          <w:p w:rsidR="00F440EE" w:rsidRPr="00281A7C" w:rsidRDefault="00F440EE" w:rsidP="00F440EE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F440EE" w:rsidRPr="00281A7C" w:rsidRDefault="00F440EE" w:rsidP="00F440EE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F440EE" w:rsidRPr="00281A7C" w:rsidRDefault="00F440EE" w:rsidP="00F440EE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3D5C45" w:rsidRPr="00281A7C" w:rsidRDefault="003D5C45" w:rsidP="00F440EE">
            <w:pPr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</w:tr>
    </w:tbl>
    <w:p w:rsidR="003A0235" w:rsidRPr="00281A7C" w:rsidRDefault="003A0235" w:rsidP="003A0235">
      <w:pPr>
        <w:jc w:val="center"/>
        <w:rPr>
          <w:sz w:val="24"/>
          <w:szCs w:val="24"/>
        </w:rPr>
      </w:pPr>
      <w:r w:rsidRPr="00281A7C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4C5332" w:rsidRPr="00281A7C" w:rsidRDefault="003A0235" w:rsidP="003A0235">
      <w:pPr>
        <w:jc w:val="center"/>
        <w:rPr>
          <w:sz w:val="24"/>
          <w:szCs w:val="24"/>
        </w:rPr>
      </w:pPr>
      <w:r w:rsidRPr="00281A7C">
        <w:rPr>
          <w:sz w:val="24"/>
          <w:szCs w:val="24"/>
        </w:rPr>
        <w:t xml:space="preserve">                              </w:t>
      </w:r>
      <w:r w:rsidR="00281A7C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Pr="00281A7C">
        <w:rPr>
          <w:sz w:val="24"/>
          <w:szCs w:val="24"/>
        </w:rPr>
        <w:t xml:space="preserve">   Преподаватель;  </w:t>
      </w:r>
      <w:proofErr w:type="spellStart"/>
      <w:r w:rsidRPr="00281A7C">
        <w:rPr>
          <w:sz w:val="24"/>
          <w:szCs w:val="24"/>
        </w:rPr>
        <w:t>Шахпазова</w:t>
      </w:r>
      <w:proofErr w:type="spellEnd"/>
      <w:r w:rsidRPr="00281A7C">
        <w:rPr>
          <w:sz w:val="24"/>
          <w:szCs w:val="24"/>
        </w:rPr>
        <w:t xml:space="preserve"> С.И.</w:t>
      </w:r>
    </w:p>
    <w:p w:rsidR="00D16646" w:rsidRPr="00281A7C" w:rsidRDefault="00D16646">
      <w:pPr>
        <w:rPr>
          <w:sz w:val="24"/>
          <w:szCs w:val="24"/>
        </w:rPr>
      </w:pPr>
    </w:p>
    <w:sectPr w:rsidR="00D16646" w:rsidRPr="00281A7C" w:rsidSect="00A21534"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016" w:rsidRDefault="00DC6016" w:rsidP="00C71727">
      <w:pPr>
        <w:spacing w:after="0" w:line="240" w:lineRule="auto"/>
      </w:pPr>
      <w:r>
        <w:separator/>
      </w:r>
    </w:p>
  </w:endnote>
  <w:endnote w:type="continuationSeparator" w:id="0">
    <w:p w:rsidR="00DC6016" w:rsidRDefault="00DC6016" w:rsidP="00C71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016" w:rsidRDefault="00DC6016" w:rsidP="00C71727">
      <w:pPr>
        <w:spacing w:after="0" w:line="240" w:lineRule="auto"/>
      </w:pPr>
      <w:r>
        <w:separator/>
      </w:r>
    </w:p>
  </w:footnote>
  <w:footnote w:type="continuationSeparator" w:id="0">
    <w:p w:rsidR="00DC6016" w:rsidRDefault="00DC6016" w:rsidP="00C71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4F49"/>
    <w:multiLevelType w:val="multilevel"/>
    <w:tmpl w:val="AE8A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42CDB"/>
    <w:multiLevelType w:val="multilevel"/>
    <w:tmpl w:val="103E5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960"/>
    <w:rsid w:val="000024FA"/>
    <w:rsid w:val="00020E75"/>
    <w:rsid w:val="00045B7D"/>
    <w:rsid w:val="00067FBC"/>
    <w:rsid w:val="000A699D"/>
    <w:rsid w:val="000D7767"/>
    <w:rsid w:val="001923C4"/>
    <w:rsid w:val="00257C39"/>
    <w:rsid w:val="00281A7C"/>
    <w:rsid w:val="002A4E29"/>
    <w:rsid w:val="002B2B83"/>
    <w:rsid w:val="0034091C"/>
    <w:rsid w:val="003A0235"/>
    <w:rsid w:val="003A2842"/>
    <w:rsid w:val="003D5C45"/>
    <w:rsid w:val="00400D19"/>
    <w:rsid w:val="00430012"/>
    <w:rsid w:val="00482AE3"/>
    <w:rsid w:val="004C5332"/>
    <w:rsid w:val="005F0A9E"/>
    <w:rsid w:val="005F2DC9"/>
    <w:rsid w:val="006A028F"/>
    <w:rsid w:val="006D0AD2"/>
    <w:rsid w:val="006E44A0"/>
    <w:rsid w:val="007D23B9"/>
    <w:rsid w:val="007D3FC2"/>
    <w:rsid w:val="008948C4"/>
    <w:rsid w:val="009A12B0"/>
    <w:rsid w:val="009B52BE"/>
    <w:rsid w:val="009D6382"/>
    <w:rsid w:val="00A21534"/>
    <w:rsid w:val="00A55448"/>
    <w:rsid w:val="00A665A4"/>
    <w:rsid w:val="00B32865"/>
    <w:rsid w:val="00B4714C"/>
    <w:rsid w:val="00C25960"/>
    <w:rsid w:val="00C31656"/>
    <w:rsid w:val="00C4220D"/>
    <w:rsid w:val="00C5338A"/>
    <w:rsid w:val="00C57558"/>
    <w:rsid w:val="00C71727"/>
    <w:rsid w:val="00CC0F3B"/>
    <w:rsid w:val="00D16646"/>
    <w:rsid w:val="00D6697D"/>
    <w:rsid w:val="00DC6016"/>
    <w:rsid w:val="00E82DDF"/>
    <w:rsid w:val="00EA63A4"/>
    <w:rsid w:val="00F4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71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71727"/>
  </w:style>
  <w:style w:type="paragraph" w:styleId="a6">
    <w:name w:val="footer"/>
    <w:basedOn w:val="a"/>
    <w:link w:val="a7"/>
    <w:uiPriority w:val="99"/>
    <w:semiHidden/>
    <w:unhideWhenUsed/>
    <w:rsid w:val="00C71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17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88BA4-79FA-4EA9-ACB0-62DB0F43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оо1</dc:creator>
  <cp:keywords/>
  <dc:description/>
  <cp:lastModifiedBy>оо1</cp:lastModifiedBy>
  <cp:revision>30</cp:revision>
  <cp:lastPrinted>2018-03-05T17:26:00Z</cp:lastPrinted>
  <dcterms:created xsi:type="dcterms:W3CDTF">2018-03-02T12:25:00Z</dcterms:created>
  <dcterms:modified xsi:type="dcterms:W3CDTF">2018-03-05T20:07:00Z</dcterms:modified>
</cp:coreProperties>
</file>